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¡Claro que sí! Ampliemos un poco más cada una de las fases del CRISP-DM, añadiendo detalles, ejemplos y la importancia de cada paso.</w:t>
      </w:r>
    </w:p>
    <w:p>
      <w:r>
        <w:rPr>
          <w:b w:val="0"/>
        </w:rPr>
        <w:t>---</w:t>
      </w:r>
    </w:p>
    <w:p>
      <w:r>
        <w:rPr>
          <w:b w:val="0"/>
        </w:rPr>
        <w:t>El Data Mining es mucho más que simplemente ejecutar un algoritmo; es un proceso estructurado que busca extraer valor y conocimiento de los datos, y el CRISP-DM es la guía más utilizada para este viaje.</w:t>
      </w:r>
    </w:p>
    <w:p>
      <w:pPr>
        <w:pStyle w:val="Heading3"/>
      </w:pPr>
      <w:r>
        <w:t>1. Comprensión del Negocio (Business Understanding)</w:t>
      </w:r>
    </w:p>
    <w:p>
      <w:r>
        <w:rPr>
          <w:b w:val="0"/>
        </w:rPr>
        <w:t>Esta fase es la piedra angular de todo el proyecto. Sin una comprensión clara del problema de negocio, el proyecto puede desviarse y no generar valor real.</w:t>
      </w:r>
    </w:p>
    <w:p>
      <w:pPr>
        <w:pStyle w:val="ListBullet"/>
      </w:pPr>
      <w:r/>
      <w:r>
        <w:rPr>
          <w:b/>
        </w:rPr>
        <w:t>Profundización:</w:t>
      </w:r>
    </w:p>
    <w:p>
      <w:pPr>
        <w:pStyle w:val="ListBullet"/>
      </w:pPr>
      <w:r/>
      <w:r>
        <w:rPr>
          <w:b/>
        </w:rPr>
        <w:t>Objetivos claros y medibles:</w:t>
      </w:r>
      <w:r>
        <w:rPr>
          <w:b w:val="0"/>
        </w:rPr>
        <w:t xml:space="preserve"> No basta con decir "quiero predecir la rotación de clientes". Hay que especificar: "¿Queremos predecir qué clientes tienen un 80% de probabilidad de abandonar en los próximos 3 meses, para ofrecerles promociones de retención y reducir nuestra tasa de churn en un 15%?" Esto define qué se va a predecir, el horizonte temporal, la acción a tomar y el impacto esperado en el negocio.</w:t>
      </w:r>
    </w:p>
    <w:p>
      <w:pPr>
        <w:pStyle w:val="ListBullet"/>
      </w:pPr>
      <w:r/>
      <w:r>
        <w:rPr>
          <w:b/>
        </w:rPr>
        <w:t>Contexto empresarial:</w:t>
      </w:r>
      <w:r>
        <w:rPr>
          <w:b w:val="0"/>
        </w:rPr>
        <w:t xml:space="preserve"> Entender la industria, la competencia, las regulaciones y los procesos internos ayuda a enmarcar el problema y a anticipar posibles limitaciones o requisitos éticos/legales.</w:t>
      </w:r>
    </w:p>
    <w:p>
      <w:pPr>
        <w:pStyle w:val="ListBullet"/>
      </w:pPr>
      <w:r/>
      <w:r>
        <w:rPr>
          <w:b/>
        </w:rPr>
        <w:t>Criterios de éxito:</w:t>
      </w:r>
      <w:r>
        <w:rPr>
          <w:b w:val="0"/>
        </w:rPr>
        <w:t xml:space="preserve"> ¿Cómo sabremos que el proyecto fue exitoso? ¿Será por una reducción de costos, un aumento de ingresos, una mejora en la eficiencia, o una mejor toma de decisiones? Estos criterios deben ser acordados con los </w:t>
      </w:r>
      <w:r>
        <w:rPr>
          <w:b w:val="0"/>
          <w:i/>
        </w:rPr>
        <w:t>stakeholders</w:t>
      </w:r>
      <w:r>
        <w:rPr>
          <w:b w:val="0"/>
        </w:rPr>
        <w:t xml:space="preserve"> (partes interesadas) desde el principio.</w:t>
      </w:r>
    </w:p>
    <w:p>
      <w:pPr>
        <w:pStyle w:val="ListBullet"/>
      </w:pPr>
      <w:r/>
      <w:r>
        <w:rPr>
          <w:b/>
        </w:rPr>
        <w:t>Alcance y recursos:</w:t>
      </w:r>
      <w:r>
        <w:rPr>
          <w:b w:val="0"/>
        </w:rPr>
        <w:t xml:space="preserve"> Se define el alcance del proyecto (qué se incluye y qué no), los recursos disponibles (personal, tecnología, presupuesto) y un cronograma preliminar.</w:t>
      </w:r>
    </w:p>
    <w:p>
      <w:pPr>
        <w:pStyle w:val="ListBullet"/>
      </w:pPr>
      <w:r/>
      <w:r>
        <w:rPr>
          <w:b/>
        </w:rPr>
        <w:t>Importancia:</w:t>
      </w:r>
      <w:r>
        <w:rPr>
          <w:b w:val="0"/>
        </w:rPr>
        <w:t xml:space="preserve"> Un error aquí puede llevar a un modelo técnicamente brillante, pero inútil para el negocio. Es crucial una comunicación constante con los expertos de dominio y los tomadores de decisiones.</w:t>
      </w:r>
    </w:p>
    <w:p>
      <w:pPr>
        <w:pStyle w:val="Heading3"/>
      </w:pPr>
      <w:r>
        <w:t>2. Comprensión de los Datos (Data Understanding)</w:t>
      </w:r>
    </w:p>
    <w:p>
      <w:r>
        <w:rPr>
          <w:b w:val="0"/>
        </w:rPr>
        <w:t>Aquí nos ensuciamos las manos con los datos por primera vez. Es como el primer encuentro con una nueva persona: hay que conocerla antes de entablar una relación seria.</w:t>
      </w:r>
    </w:p>
    <w:p>
      <w:pPr>
        <w:pStyle w:val="ListBullet"/>
      </w:pPr>
      <w:r/>
      <w:r>
        <w:rPr>
          <w:b/>
        </w:rPr>
        <w:t>Profundización:</w:t>
      </w:r>
    </w:p>
    <w:p>
      <w:pPr>
        <w:pStyle w:val="ListBullet"/>
      </w:pPr>
      <w:r/>
      <w:r>
        <w:rPr>
          <w:b/>
        </w:rPr>
        <w:t>Recolección de datos:</w:t>
      </w:r>
      <w:r>
        <w:rPr>
          <w:b w:val="0"/>
        </w:rPr>
        <w:t xml:space="preserve"> Identificar todas las posibles fuentes de datos (bases de datos transaccionales, CRMs, sistemas ERP, logs de web, APIs externas, redes sociales). Definir cómo se accederá a ellos y qué permisos se requieren.</w:t>
      </w:r>
    </w:p>
    <w:p>
      <w:pPr>
        <w:pStyle w:val="ListBullet"/>
      </w:pPr>
      <w:r/>
      <w:r>
        <w:rPr>
          <w:b/>
        </w:rPr>
        <w:t>Descripción inicial:</w:t>
      </w:r>
      <w:r>
        <w:rPr>
          <w:b w:val="0"/>
        </w:rPr>
        <w:t xml:space="preserve"> Obtener estadísticas básicas (media, mediana, desviación estándar, rango, recuentos de categorías), identificar tipos de datos (numéricos, categóricos, fechas, texto), distribuciones de variables, y la granularidad de los datos.</w:t>
      </w:r>
    </w:p>
    <w:p>
      <w:pPr>
        <w:pStyle w:val="ListBullet"/>
      </w:pPr>
      <w:r/>
      <w:r>
        <w:rPr>
          <w:b/>
        </w:rPr>
        <w:t>Exploración de datos (EDA - Exploratory Data Analysis):</w:t>
      </w:r>
      <w:r>
        <w:rPr>
          <w:b w:val="0"/>
        </w:rPr>
        <w:t xml:space="preserve"> Usar visualizaciones (histogramas, box plots, scatter plots, gráficos de barras) para descubrir patrones iniciales, relaciones entre variables, anomalías y la presencia de </w:t>
      </w:r>
      <w:r>
        <w:rPr>
          <w:b w:val="0"/>
          <w:i/>
        </w:rPr>
        <w:t>outliers</w:t>
      </w:r>
      <w:r>
        <w:rPr>
          <w:b w:val="0"/>
        </w:rPr>
        <w:t xml:space="preserve"> (valores atípicos). Esto puede generar las primeras hipótesis sobre el problema de negocio.</w:t>
      </w:r>
    </w:p>
    <w:p>
      <w:pPr>
        <w:pStyle w:val="ListBullet"/>
      </w:pPr>
      <w:r/>
      <w:r>
        <w:rPr>
          <w:b/>
        </w:rPr>
        <w:t>Calidad de los datos:</w:t>
      </w:r>
      <w:r>
        <w:rPr>
          <w:b w:val="0"/>
        </w:rPr>
        <w:t xml:space="preserve"> Identificar problemas como:</w:t>
      </w:r>
    </w:p>
    <w:p>
      <w:pPr>
        <w:pStyle w:val="ListBullet"/>
      </w:pPr>
      <w:r/>
      <w:r>
        <w:rPr>
          <w:b/>
        </w:rPr>
        <w:t>Valores faltantes:</w:t>
      </w:r>
      <w:r>
        <w:rPr>
          <w:b w:val="0"/>
        </w:rPr>
        <w:t xml:space="preserve"> ¿Qué porcentaje de datos falta en cada columna? ¿Son aleatorios o tienen un patrón?</w:t>
      </w:r>
    </w:p>
    <w:p>
      <w:pPr>
        <w:pStyle w:val="ListBullet"/>
      </w:pPr>
      <w:r/>
      <w:r>
        <w:rPr>
          <w:b/>
        </w:rPr>
        <w:t>Inconsistencias:</w:t>
      </w:r>
      <w:r>
        <w:rPr>
          <w:b w:val="0"/>
        </w:rPr>
        <w:t xml:space="preserve"> ¿Fechas en formatos diferentes? ¿Nombres de ciudades mal escritos? ¿Valores ilógicos (ej. edad negativa)?</w:t>
      </w:r>
    </w:p>
    <w:p>
      <w:pPr>
        <w:pStyle w:val="ListBullet"/>
      </w:pPr>
      <w:r/>
      <w:r>
        <w:rPr>
          <w:b/>
        </w:rPr>
        <w:t>Duplicados:</w:t>
      </w:r>
      <w:r>
        <w:rPr>
          <w:b w:val="0"/>
        </w:rPr>
        <w:t xml:space="preserve"> ¿Registros idénticos?</w:t>
      </w:r>
    </w:p>
    <w:p>
      <w:pPr>
        <w:pStyle w:val="ListBullet"/>
      </w:pPr>
      <w:r/>
      <w:r>
        <w:rPr>
          <w:b/>
        </w:rPr>
        <w:t>Outliers:</w:t>
      </w:r>
      <w:r>
        <w:rPr>
          <w:b w:val="0"/>
        </w:rPr>
        <w:t xml:space="preserve"> ¿Valores extremadamente altos o bajos que podrían ser errores o eventos raros?</w:t>
      </w:r>
    </w:p>
    <w:p>
      <w:pPr>
        <w:pStyle w:val="ListBullet"/>
      </w:pPr>
      <w:r/>
      <w:r>
        <w:rPr>
          <w:b/>
        </w:rPr>
        <w:t>Sesgos:</w:t>
      </w:r>
      <w:r>
        <w:rPr>
          <w:b w:val="0"/>
        </w:rPr>
        <w:t xml:space="preserve"> ¿La muestra de datos es representativa de la población?</w:t>
      </w:r>
    </w:p>
    <w:p>
      <w:pPr>
        <w:pStyle w:val="ListBullet"/>
      </w:pPr>
      <w:r/>
      <w:r>
        <w:rPr>
          <w:b/>
        </w:rPr>
        <w:t>Importancia:</w:t>
      </w:r>
      <w:r>
        <w:rPr>
          <w:b w:val="0"/>
        </w:rPr>
        <w:t xml:space="preserve"> Esta fase permite evaluar la viabilidad del proyecto con los datos disponibles y sienta las bases para las tareas de preparación. Un buen entendimiento de los datos evita sorpresas desagradables más adelante.</w:t>
      </w:r>
    </w:p>
    <w:p>
      <w:pPr>
        <w:pStyle w:val="Heading3"/>
      </w:pPr>
      <w:r>
        <w:t>3. Preparación de los Datos (Data Preparation)</w:t>
      </w:r>
    </w:p>
    <w:p>
      <w:r>
        <w:rPr>
          <w:b w:val="0"/>
        </w:rPr>
        <w:t>A menudo, la fase más laboriosa, donde los "datos brutos" se transforman en "material de calidad" listo para construir el modelo. Es como un chef preparando los ingredientes antes de cocinar.</w:t>
      </w:r>
    </w:p>
    <w:p>
      <w:pPr>
        <w:pStyle w:val="ListBullet"/>
      </w:pPr>
      <w:r/>
      <w:r>
        <w:rPr>
          <w:b/>
        </w:rPr>
        <w:t>Profundización:</w:t>
      </w:r>
    </w:p>
    <w:p>
      <w:pPr>
        <w:pStyle w:val="ListBullet"/>
      </w:pPr>
      <w:r/>
      <w:r>
        <w:rPr>
          <w:b/>
        </w:rPr>
        <w:t>Selección de datos:</w:t>
      </w:r>
    </w:p>
    <w:p>
      <w:pPr>
        <w:pStyle w:val="ListBullet"/>
      </w:pPr>
      <w:r/>
      <w:r>
        <w:rPr>
          <w:b/>
        </w:rPr>
        <w:t>Selección de registros:</w:t>
      </w:r>
      <w:r>
        <w:rPr>
          <w:b w:val="0"/>
        </w:rPr>
        <w:t xml:space="preserve"> Filtrar filas que no son relevantes para el objetivo (ej. clientes inactivos si el objetivo es predecir el comportamiento de activos).</w:t>
      </w:r>
    </w:p>
    <w:p>
      <w:pPr>
        <w:pStyle w:val="ListBullet"/>
      </w:pPr>
      <w:r/>
      <w:r>
        <w:rPr>
          <w:b/>
        </w:rPr>
        <w:t>Selección de atributos (Feature Selection):</w:t>
      </w:r>
      <w:r>
        <w:rPr>
          <w:b w:val="0"/>
        </w:rPr>
        <w:t xml:space="preserve"> Elegir las columnas más relevantes. Esto puede ser por conocimiento de dominio, análisis de correlación, o técnicas estadísticas/algorítmicas para reducir la dimensionalidad y evitar el </w:t>
      </w:r>
      <w:r>
        <w:rPr>
          <w:b w:val="0"/>
          <w:i/>
        </w:rPr>
        <w:t>overfitting</w:t>
      </w:r>
      <w:r>
        <w:rPr>
          <w:b w:val="0"/>
        </w:rPr>
        <w:t>.</w:t>
      </w:r>
    </w:p>
    <w:p>
      <w:pPr>
        <w:pStyle w:val="ListBullet"/>
      </w:pPr>
      <w:r/>
      <w:r>
        <w:rPr>
          <w:b/>
        </w:rPr>
        <w:t>Limpieza de datos:</w:t>
      </w:r>
    </w:p>
    <w:p>
      <w:pPr>
        <w:pStyle w:val="ListBullet"/>
      </w:pPr>
      <w:r/>
      <w:r>
        <w:rPr>
          <w:b/>
        </w:rPr>
        <w:t>Manejo de valores faltantes:</w:t>
      </w:r>
      <w:r>
        <w:rPr>
          <w:b w:val="0"/>
        </w:rPr>
        <w:t xml:space="preserve"> Imputación (reemplazar por media, mediana, moda, o usando un modelo predictivo), o eliminación de filas/columnas si el porcentaje es muy alto.</w:t>
      </w:r>
    </w:p>
    <w:p>
      <w:pPr>
        <w:pStyle w:val="ListBullet"/>
      </w:pPr>
      <w:r/>
      <w:r>
        <w:rPr>
          <w:b/>
        </w:rPr>
        <w:t>Corrección de errores e inconsistencias:</w:t>
      </w:r>
      <w:r>
        <w:rPr>
          <w:b w:val="0"/>
        </w:rPr>
        <w:t xml:space="preserve"> Estandarizar formatos, corregir errores tipográficos.</w:t>
      </w:r>
    </w:p>
    <w:p>
      <w:pPr>
        <w:pStyle w:val="ListBullet"/>
      </w:pPr>
      <w:r/>
      <w:r>
        <w:rPr>
          <w:b/>
        </w:rPr>
        <w:t>Gestión de outliers:</w:t>
      </w:r>
      <w:r>
        <w:rPr>
          <w:b w:val="0"/>
        </w:rPr>
        <w:t xml:space="preserve"> Decidir si eliminarlos, transformarlos (ej. logaritmo), o tratarlos con técnicas robustas.</w:t>
      </w:r>
    </w:p>
    <w:p>
      <w:pPr>
        <w:pStyle w:val="ListBullet"/>
      </w:pPr>
      <w:r/>
      <w:r>
        <w:rPr>
          <w:b/>
        </w:rPr>
        <w:t>Construcción de datos (Feature Engineering):</w:t>
      </w:r>
      <w:r>
        <w:rPr>
          <w:b w:val="0"/>
        </w:rPr>
        <w:t xml:space="preserve"> ¡Una de las partes más creativas y de mayor impacto! Crear nuevas variables a partir de las existentes que puedan tener mayor poder predictivo. Ejemplos:</w:t>
      </w:r>
    </w:p>
    <w:p>
      <w:pPr>
        <w:pStyle w:val="ListBullet"/>
      </w:pPr>
      <w:r/>
      <w:r>
        <w:rPr>
          <w:b w:val="0"/>
        </w:rPr>
        <w:t>Derivar la edad a partir de la fecha de nacimiento.</w:t>
      </w:r>
    </w:p>
    <w:p>
      <w:pPr>
        <w:pStyle w:val="ListBullet"/>
      </w:pPr>
      <w:r/>
      <w:r>
        <w:rPr>
          <w:b w:val="0"/>
        </w:rPr>
        <w:t>Calcular ratios (ej. ratio de gasto por visita).</w:t>
      </w:r>
    </w:p>
    <w:p>
      <w:pPr>
        <w:pStyle w:val="ListBullet"/>
      </w:pPr>
      <w:r/>
      <w:r>
        <w:rPr>
          <w:b w:val="0"/>
        </w:rPr>
        <w:t>Extraer componentes de fecha/hora (día de la semana, mes, hora del día).</w:t>
      </w:r>
    </w:p>
    <w:p>
      <w:pPr>
        <w:pStyle w:val="ListBullet"/>
      </w:pPr>
      <w:r/>
      <w:r>
        <w:rPr>
          <w:b w:val="0"/>
        </w:rPr>
        <w:t>Combinar variables para crear indicadores (ej. "saldo_disponible = ingresos - gastos").</w:t>
      </w:r>
    </w:p>
    <w:p>
      <w:pPr>
        <w:pStyle w:val="ListBullet"/>
      </w:pPr>
      <w:r/>
      <w:r>
        <w:rPr>
          <w:b/>
        </w:rPr>
        <w:t>Integración de datos:</w:t>
      </w:r>
      <w:r>
        <w:rPr>
          <w:b w:val="0"/>
        </w:rPr>
        <w:t xml:space="preserve"> Fusionar datos de múltiples fuentes (ej. uniendo tablas de clientes con tablas de transacciones usando un ID común). Resolver problemas de esquemas diferentes o claves inconsistentes.</w:t>
      </w:r>
    </w:p>
    <w:p>
      <w:pPr>
        <w:pStyle w:val="ListBullet"/>
      </w:pPr>
      <w:r/>
      <w:r>
        <w:rPr>
          <w:b/>
        </w:rPr>
        <w:t>Formateo de datos:</w:t>
      </w:r>
      <w:r>
        <w:rPr>
          <w:b w:val="0"/>
        </w:rPr>
        <w:t xml:space="preserve"> Transformar los datos para que sean adecuados para los algoritmos:</w:t>
      </w:r>
    </w:p>
    <w:p>
      <w:pPr>
        <w:pStyle w:val="ListBullet"/>
      </w:pPr>
      <w:r/>
      <w:r>
        <w:rPr>
          <w:b/>
        </w:rPr>
        <w:t>Estandarización/Normalización:</w:t>
      </w:r>
      <w:r>
        <w:rPr>
          <w:b w:val="0"/>
        </w:rPr>
        <w:t xml:space="preserve"> Escalar valores numéricos para que tengan un rango similar (ej. entre 0 y 1, o media 0 y desviación estándar 1), lo cual es crucial para muchos algoritmos (ej. SVM, redes neuronales).</w:t>
      </w:r>
    </w:p>
    <w:p>
      <w:pPr>
        <w:pStyle w:val="ListBullet"/>
      </w:pPr>
      <w:r/>
      <w:r>
        <w:rPr>
          <w:b/>
        </w:rPr>
        <w:t>Codificación de variables categóricas:</w:t>
      </w:r>
      <w:r>
        <w:rPr>
          <w:b w:val="0"/>
        </w:rPr>
        <w:t xml:space="preserve"> Convertir texto a números (ej. </w:t>
      </w:r>
      <w:r>
        <w:rPr>
          <w:b w:val="0"/>
          <w:i/>
        </w:rPr>
        <w:t>One-Hot Encoding</w:t>
      </w:r>
      <w:r>
        <w:rPr>
          <w:b w:val="0"/>
        </w:rPr>
        <w:t xml:space="preserve"> para variables como "ciudad", o </w:t>
      </w:r>
      <w:r>
        <w:rPr>
          <w:b w:val="0"/>
          <w:i/>
        </w:rPr>
        <w:t>Label Encoding</w:t>
      </w:r>
      <w:r>
        <w:rPr>
          <w:b w:val="0"/>
        </w:rPr>
        <w:t xml:space="preserve"> para ordinales).</w:t>
      </w:r>
    </w:p>
    <w:p>
      <w:pPr>
        <w:pStyle w:val="ListBullet"/>
      </w:pPr>
      <w:r/>
      <w:r>
        <w:rPr>
          <w:b/>
        </w:rPr>
        <w:t>Discretización:</w:t>
      </w:r>
      <w:r>
        <w:rPr>
          <w:b w:val="0"/>
        </w:rPr>
        <w:t xml:space="preserve"> Convertir variables numéricas continuas en categorías (ej. ingresos en rangos "bajo", "medio", "alto").</w:t>
      </w:r>
    </w:p>
    <w:p>
      <w:pPr>
        <w:pStyle w:val="ListBullet"/>
      </w:pPr>
      <w:r/>
      <w:r>
        <w:rPr>
          <w:b/>
        </w:rPr>
        <w:t>Importancia:</w:t>
      </w:r>
      <w:r>
        <w:rPr>
          <w:b w:val="0"/>
        </w:rPr>
        <w:t xml:space="preserve"> Datos limpios y bien preparados son la base para modelos robustos y precisos. Un esfuerzo insuficiente aquí garantiza un mal rendimiento del modelo, sin importar lo sofisticado que sea el algoritmo.</w:t>
      </w:r>
    </w:p>
    <w:p>
      <w:pPr>
        <w:pStyle w:val="Heading3"/>
      </w:pPr>
      <w:r>
        <w:t>4. Modelado (Modeling)</w:t>
      </w:r>
    </w:p>
    <w:p>
      <w:r>
        <w:rPr>
          <w:b w:val="0"/>
        </w:rPr>
        <w:t>Aquí es donde la "ciencia de datos" brilla. Se selecciona y entrena el algoritmo de Data Mining.</w:t>
      </w:r>
    </w:p>
    <w:p>
      <w:pPr>
        <w:pStyle w:val="ListBullet"/>
      </w:pPr>
      <w:r/>
      <w:r>
        <w:rPr>
          <w:b/>
        </w:rPr>
        <w:t>Profundización:</w:t>
      </w:r>
    </w:p>
    <w:p>
      <w:pPr>
        <w:pStyle w:val="ListBullet"/>
      </w:pPr>
      <w:r/>
      <w:r>
        <w:rPr>
          <w:b/>
        </w:rPr>
        <w:t>Selección de la técnica de modelado:</w:t>
      </w:r>
      <w:r>
        <w:rPr>
          <w:b w:val="0"/>
        </w:rPr>
        <w:t xml:space="preserve"> Basado en el objetivo de negocio y el tipo de datos:</w:t>
      </w:r>
    </w:p>
    <w:p>
      <w:pPr>
        <w:pStyle w:val="ListBullet"/>
      </w:pPr>
      <w:r/>
      <w:r>
        <w:rPr>
          <w:b/>
        </w:rPr>
        <w:t>Clasificación:</w:t>
      </w:r>
      <w:r>
        <w:rPr>
          <w:b w:val="0"/>
        </w:rPr>
        <w:t xml:space="preserve"> Predecir una categoría (ej. ¿el cliente rotará o no?). Algoritmos: Árboles de Decisión, Random Forest, Máquinas de Soporte Vectorial (SVM), Regresión Logística, Redes Neuronales.</w:t>
      </w:r>
    </w:p>
    <w:p>
      <w:pPr>
        <w:pStyle w:val="ListBullet"/>
      </w:pPr>
      <w:r/>
      <w:r>
        <w:rPr>
          <w:b/>
        </w:rPr>
        <w:t>Regresión:</w:t>
      </w:r>
      <w:r>
        <w:rPr>
          <w:b w:val="0"/>
        </w:rPr>
        <w:t xml:space="preserve"> Predecir un valor numérico (ej. ¿cuánto gastará un cliente?). Algoritmos: Regresión Lineal, SVR, Random Forest Regressor.</w:t>
      </w:r>
    </w:p>
    <w:p>
      <w:pPr>
        <w:pStyle w:val="ListBullet"/>
      </w:pPr>
      <w:r/>
      <w:r>
        <w:rPr>
          <w:b/>
        </w:rPr>
        <w:t>Clustering:</w:t>
      </w:r>
      <w:r>
        <w:rPr>
          <w:b w:val="0"/>
        </w:rPr>
        <w:t xml:space="preserve"> Agrupar datos similares sin una variable objetivo (ej. segmentación de clientes). Algoritmos: K-Means, DBSCAN.</w:t>
      </w:r>
    </w:p>
    <w:p>
      <w:pPr>
        <w:pStyle w:val="ListBullet"/>
      </w:pPr>
      <w:r/>
      <w:r>
        <w:rPr>
          <w:b/>
        </w:rPr>
        <w:t>Reglas de Asociación:</w:t>
      </w:r>
      <w:r>
        <w:rPr>
          <w:b w:val="0"/>
        </w:rPr>
        <w:t xml:space="preserve"> Descubrir relaciones entre ítems (ej. "los que compran X también compran Y"). Algoritmos: Apriori.</w:t>
      </w:r>
    </w:p>
    <w:p>
      <w:pPr>
        <w:pStyle w:val="ListBullet"/>
      </w:pPr>
      <w:r/>
      <w:r>
        <w:rPr>
          <w:b/>
        </w:rPr>
        <w:t>Series Temporales:</w:t>
      </w:r>
      <w:r>
        <w:rPr>
          <w:b w:val="0"/>
        </w:rPr>
        <w:t xml:space="preserve"> Predecir valores futuros basados en datos históricos (ej. previsión de ventas). Algoritmos: ARIMA, Prophet.</w:t>
      </w:r>
    </w:p>
    <w:p>
      <w:pPr>
        <w:pStyle w:val="ListBullet"/>
      </w:pPr>
      <w:r/>
      <w:r>
        <w:rPr>
          <w:b/>
        </w:rPr>
        <w:t>Construcción del modelo:</w:t>
      </w:r>
      <w:r>
        <w:rPr>
          <w:b w:val="0"/>
        </w:rPr>
        <w:t xml:space="preserve"> Dividir el conjunto de datos preparado en subconjuntos de entrenamiento, validación y prueba para evaluar el rendimiento de manera imparcial. El algoritmo se entrena con los datos de entrenamiento.</w:t>
      </w:r>
    </w:p>
    <w:p>
      <w:pPr>
        <w:pStyle w:val="ListBullet"/>
      </w:pPr>
      <w:r/>
      <w:r>
        <w:rPr>
          <w:b/>
        </w:rPr>
        <w:t>Ajuste de parámetros (Hyperparameter Tuning):</w:t>
      </w:r>
      <w:r>
        <w:rPr>
          <w:b w:val="0"/>
        </w:rPr>
        <w:t xml:space="preserve"> Los algoritmos tienen parámetros internos (hiperparámetros) que no se aprenden de los datos y deben ser configurados (ej. profundidad máxima de un árbol, número de vecinos en k-NN). Se utilizan técnicas como la búsqueda en cuadrícula (</w:t>
      </w:r>
      <w:r>
        <w:rPr>
          <w:b w:val="0"/>
          <w:i/>
        </w:rPr>
        <w:t>Grid Search</w:t>
      </w:r>
      <w:r>
        <w:rPr>
          <w:b w:val="0"/>
        </w:rPr>
        <w:t>) o búsqueda aleatoria (</w:t>
      </w:r>
      <w:r>
        <w:rPr>
          <w:b w:val="0"/>
          <w:i/>
        </w:rPr>
        <w:t>Random Search</w:t>
      </w:r>
      <w:r>
        <w:rPr>
          <w:b w:val="0"/>
        </w:rPr>
        <w:t>) para encontrar la mejor combinación.</w:t>
      </w:r>
    </w:p>
    <w:p>
      <w:pPr>
        <w:pStyle w:val="ListBullet"/>
      </w:pPr>
      <w:r/>
      <w:r>
        <w:rPr>
          <w:b/>
        </w:rPr>
        <w:t>Múltiples modelos:</w:t>
      </w:r>
      <w:r>
        <w:rPr>
          <w:b w:val="0"/>
        </w:rPr>
        <w:t xml:space="preserve"> Es común probar varios algoritmos diferentes y varias configuraciones para ver cuál ofrece el mejor rendimiento.</w:t>
      </w:r>
    </w:p>
    <w:p>
      <w:pPr>
        <w:pStyle w:val="ListBullet"/>
      </w:pPr>
      <w:r/>
      <w:r>
        <w:rPr>
          <w:b/>
        </w:rPr>
        <w:t>Importancia:</w:t>
      </w:r>
      <w:r>
        <w:rPr>
          <w:b w:val="0"/>
        </w:rPr>
        <w:t xml:space="preserve"> Esta fase transforma los datos procesados en conocimiento accionable, creando la "lógica" que permitirá hacer predicciones o descubrir patrones.</w:t>
      </w:r>
    </w:p>
    <w:p>
      <w:pPr>
        <w:pStyle w:val="Heading3"/>
      </w:pPr>
      <w:r>
        <w:t>5. Evaluación (Evaluation)</w:t>
      </w:r>
    </w:p>
    <w:p>
      <w:r>
        <w:rPr>
          <w:b w:val="0"/>
        </w:rPr>
        <w:t>Esta fase es crítica para determinar si el modelo es útil y fiable, no solo desde una perspectiva técnica sino, fundamentalmente, desde la perspectiva del negocio.</w:t>
      </w:r>
    </w:p>
    <w:p>
      <w:pPr>
        <w:pStyle w:val="ListBullet"/>
      </w:pPr>
      <w:r/>
      <w:r>
        <w:rPr>
          <w:b/>
        </w:rPr>
        <w:t>Profundización:</w:t>
      </w:r>
    </w:p>
    <w:p>
      <w:pPr>
        <w:pStyle w:val="ListBullet"/>
      </w:pPr>
      <w:r/>
      <w:r>
        <w:rPr>
          <w:b/>
        </w:rPr>
        <w:t>Evaluación del rendimiento técnico:</w:t>
      </w:r>
      <w:r>
        <w:rPr>
          <w:b w:val="0"/>
        </w:rPr>
        <w:t xml:space="preserve"> Utilizar métricas apropiadas para el tipo de modelo y el problema:</w:t>
      </w:r>
    </w:p>
    <w:p>
      <w:pPr>
        <w:pStyle w:val="ListBullet"/>
      </w:pPr>
      <w:r/>
      <w:r>
        <w:rPr>
          <w:b/>
        </w:rPr>
        <w:t>Clasificación:</w:t>
      </w:r>
      <w:r>
        <w:rPr>
          <w:b w:val="0"/>
        </w:rPr>
        <w:t xml:space="preserve"> Matriz de Confusión, Precisión (</w:t>
      </w:r>
      <w:r>
        <w:rPr>
          <w:b w:val="0"/>
          <w:i/>
        </w:rPr>
        <w:t>Accuracy</w:t>
      </w:r>
      <w:r>
        <w:rPr>
          <w:b w:val="0"/>
        </w:rPr>
        <w:t>), Sensibilidad (</w:t>
      </w:r>
      <w:r>
        <w:rPr>
          <w:b w:val="0"/>
          <w:i/>
        </w:rPr>
        <w:t>Recall</w:t>
      </w:r>
      <w:r>
        <w:rPr>
          <w:b w:val="0"/>
        </w:rPr>
        <w:t>), Especificidad, F1-Score, Curva ROC y AUC. Entender el equilibrio entre falsos positivos y falsos negativos es clave según el coste de cada error para el negocio.</w:t>
      </w:r>
    </w:p>
    <w:p>
      <w:pPr>
        <w:pStyle w:val="ListBullet"/>
      </w:pPr>
      <w:r/>
      <w:r>
        <w:rPr>
          <w:b/>
        </w:rPr>
        <w:t>Regresión:</w:t>
      </w:r>
      <w:r>
        <w:rPr>
          <w:b w:val="0"/>
        </w:rPr>
        <w:t xml:space="preserve"> Error Cuadrático Medio (</w:t>
      </w:r>
      <w:r>
        <w:rPr>
          <w:b w:val="0"/>
          <w:i/>
        </w:rPr>
        <w:t>RMSE</w:t>
      </w:r>
      <w:r>
        <w:rPr>
          <w:b w:val="0"/>
        </w:rPr>
        <w:t>), Error Absoluto Medio (</w:t>
      </w:r>
      <w:r>
        <w:rPr>
          <w:b w:val="0"/>
          <w:i/>
        </w:rPr>
        <w:t>MAE</w:t>
      </w:r>
      <w:r>
        <w:rPr>
          <w:b w:val="0"/>
        </w:rPr>
        <w:t>), R-cuadrado.</w:t>
      </w:r>
    </w:p>
    <w:p>
      <w:pPr>
        <w:pStyle w:val="ListBullet"/>
      </w:pPr>
      <w:r/>
      <w:r>
        <w:rPr>
          <w:b/>
        </w:rPr>
        <w:t>Revisión del proceso de Data Mining:</w:t>
      </w:r>
      <w:r>
        <w:rPr>
          <w:b w:val="0"/>
        </w:rPr>
        <w:t xml:space="preserve"> Asegurarse de que se han cumplido todos los objetivos del negocio identificados en la Fase 1. ¿El modelo resuelve el problema original?</w:t>
      </w:r>
    </w:p>
    <w:p>
      <w:pPr>
        <w:pStyle w:val="ListBullet"/>
      </w:pPr>
      <w:r/>
      <w:r>
        <w:rPr>
          <w:b/>
        </w:rPr>
        <w:t>Validación de la generalización:</w:t>
      </w:r>
      <w:r>
        <w:rPr>
          <w:b w:val="0"/>
        </w:rPr>
        <w:t xml:space="preserve"> ¿El modelo se comporta bien con datos nuevos y no vistos (conjunto de prueba)? Esto indica si el modelo es robusto y no solo se ha memorizado los datos de entrenamiento (</w:t>
      </w:r>
      <w:r>
        <w:rPr>
          <w:b w:val="0"/>
          <w:i/>
        </w:rPr>
        <w:t>overfitting</w:t>
      </w:r>
      <w:r>
        <w:rPr>
          <w:b w:val="0"/>
        </w:rPr>
        <w:t>).</w:t>
      </w:r>
    </w:p>
    <w:p>
      <w:pPr>
        <w:pStyle w:val="ListBullet"/>
      </w:pPr>
      <w:r/>
      <w:r>
        <w:rPr>
          <w:b/>
        </w:rPr>
        <w:t>Interpretación de los resultados:</w:t>
      </w:r>
      <w:r>
        <w:rPr>
          <w:b w:val="0"/>
        </w:rPr>
        <w:t xml:space="preserve"> ¿Podemos entender por qué el modelo hace ciertas predicciones? ¿Cuáles son las variables más importantes? Esto es crucial para la confianza del negocio y para generar </w:t>
      </w:r>
      <w:r>
        <w:rPr>
          <w:b w:val="0"/>
          <w:i/>
        </w:rPr>
        <w:t>insights</w:t>
      </w:r>
      <w:r>
        <w:rPr>
          <w:b w:val="0"/>
        </w:rPr>
        <w:t xml:space="preserve"> accionables.</w:t>
      </w:r>
    </w:p>
    <w:p>
      <w:pPr>
        <w:pStyle w:val="ListBullet"/>
      </w:pPr>
      <w:r/>
      <w:r>
        <w:rPr>
          <w:b/>
        </w:rPr>
        <w:t>Análisis de sensibilidad y robustez:</w:t>
      </w:r>
      <w:r>
        <w:rPr>
          <w:b w:val="0"/>
        </w:rPr>
        <w:t xml:space="preserve"> ¿Cómo reacciona el modelo a pequeños cambios en los datos de entrada?</w:t>
      </w:r>
    </w:p>
    <w:p>
      <w:pPr>
        <w:pStyle w:val="ListBullet"/>
      </w:pPr>
      <w:r/>
      <w:r>
        <w:rPr>
          <w:b/>
        </w:rPr>
        <w:t>Toma de decisión:</w:t>
      </w:r>
      <w:r>
        <w:rPr>
          <w:b w:val="0"/>
        </w:rPr>
        <w:t xml:space="preserve"> Si el modelo no es suficientemente bueno o no cumple con los objetivos de negocio, se debe volver a fases anteriores (ej. más preparación de datos, probar otro modelo, redefinir el problema de negocio).</w:t>
      </w:r>
    </w:p>
    <w:p>
      <w:pPr>
        <w:pStyle w:val="ListBullet"/>
      </w:pPr>
      <w:r/>
      <w:r>
        <w:rPr>
          <w:b/>
        </w:rPr>
        <w:t>Importancia:</w:t>
      </w:r>
      <w:r>
        <w:rPr>
          <w:b w:val="0"/>
        </w:rPr>
        <w:t xml:space="preserve"> Esta fase es el control de calidad final. Un modelo que funciona bien en pruebas técnicas pero no aborda el problema de negocio es un fracaso.</w:t>
      </w:r>
    </w:p>
    <w:p>
      <w:pPr>
        <w:pStyle w:val="Heading3"/>
      </w:pPr>
      <w:r>
        <w:t>6. Despliegue (Deployment)</w:t>
      </w:r>
    </w:p>
    <w:p>
      <w:r>
        <w:rPr>
          <w:b w:val="0"/>
        </w:rPr>
        <w:t>El objetivo final es poner el conocimiento descubierto a trabajar. Un modelo solo es valioso cuando se utiliza.</w:t>
      </w:r>
    </w:p>
    <w:p>
      <w:pPr>
        <w:pStyle w:val="ListBullet"/>
      </w:pPr>
      <w:r/>
      <w:r>
        <w:rPr>
          <w:b/>
        </w:rPr>
        <w:t>Profundización:</w:t>
      </w:r>
    </w:p>
    <w:p>
      <w:pPr>
        <w:pStyle w:val="ListBullet"/>
      </w:pPr>
      <w:r/>
      <w:r>
        <w:rPr>
          <w:b/>
        </w:rPr>
        <w:t>Planificación del despliegue:</w:t>
      </w:r>
      <w:r>
        <w:rPr>
          <w:b w:val="0"/>
        </w:rPr>
        <w:t xml:space="preserve"> Decidir cómo se integrará el modelo en el entorno operativo (ej. API para predicciones en tiempo real, ejecución de un script para procesamiento por lotes, integración en un tablero de control). Definir el flujo de datos y la infraestructura necesaria.</w:t>
      </w:r>
    </w:p>
    <w:p>
      <w:pPr>
        <w:pStyle w:val="ListBullet"/>
      </w:pPr>
      <w:r/>
      <w:r>
        <w:rPr>
          <w:b/>
        </w:rPr>
        <w:t>Planificación de la monitorización y el mantenimiento:</w:t>
      </w:r>
    </w:p>
    <w:p>
      <w:pPr>
        <w:pStyle w:val="ListBullet"/>
      </w:pPr>
      <w:r/>
      <w:r>
        <w:rPr>
          <w:b/>
        </w:rPr>
        <w:t>Monitorización:</w:t>
      </w:r>
      <w:r>
        <w:rPr>
          <w:b w:val="0"/>
        </w:rPr>
        <w:t xml:space="preserve"> ¿Cómo se va a controlar el rendimiento del modelo una vez en producción? ¿Se ha deteriorado su precisión (model drift) debido a cambios en los datos subyacentes (data drift)? Establecer alertas.</w:t>
      </w:r>
    </w:p>
    <w:p>
      <w:pPr>
        <w:pStyle w:val="ListBullet"/>
      </w:pPr>
      <w:r/>
      <w:r>
        <w:rPr>
          <w:b/>
        </w:rPr>
        <w:t>Mantenimiento:</w:t>
      </w:r>
      <w:r>
        <w:rPr>
          <w:b w:val="0"/>
        </w:rPr>
        <w:t xml:space="preserve"> ¿Con qué frecuencia se retrenará el modelo? ¿Cómo se gestionarán las actualizaciones de datos? ¿Cómo se solucionarán los errores?</w:t>
      </w:r>
    </w:p>
    <w:p>
      <w:pPr>
        <w:pStyle w:val="ListBullet"/>
      </w:pPr>
      <w:r/>
      <w:r>
        <w:rPr>
          <w:b/>
        </w:rPr>
        <w:t>Informe final y documentación:</w:t>
      </w:r>
      <w:r>
        <w:rPr>
          <w:b w:val="0"/>
        </w:rPr>
        <w:t xml:space="preserve"> Documentar todo el proceso, los hallazgos, las decisiones tomadas, las limitaciones del modelo y las recomendaciones para el negocio. Esto es crucial para futuros proyectos y para la transferencia de conocimiento.</w:t>
      </w:r>
    </w:p>
    <w:p>
      <w:pPr>
        <w:pStyle w:val="ListBullet"/>
      </w:pPr>
      <w:r/>
      <w:r>
        <w:rPr>
          <w:b/>
        </w:rPr>
        <w:t>Capacitación de usuarios:</w:t>
      </w:r>
      <w:r>
        <w:rPr>
          <w:b w:val="0"/>
        </w:rPr>
        <w:t xml:space="preserve"> Asegurarse de que los usuarios finales entiendan cómo usar los resultados del modelo y cómo interpretarlos.</w:t>
      </w:r>
    </w:p>
    <w:p>
      <w:pPr>
        <w:pStyle w:val="ListBullet"/>
      </w:pPr>
      <w:r/>
      <w:r>
        <w:rPr>
          <w:b/>
        </w:rPr>
        <w:t>Implementación:</w:t>
      </w:r>
      <w:r>
        <w:rPr>
          <w:b w:val="0"/>
        </w:rPr>
        <w:t xml:space="preserve"> Poner el modelo en producción. Esto puede ser un despliegue gradual (ej. A/B testing con el modelo y el sistema anterior) o completo.</w:t>
      </w:r>
    </w:p>
    <w:p>
      <w:pPr>
        <w:pStyle w:val="ListBullet"/>
      </w:pPr>
      <w:r/>
      <w:r>
        <w:rPr>
          <w:b/>
        </w:rPr>
        <w:t>Importancia:</w:t>
      </w:r>
      <w:r>
        <w:rPr>
          <w:b w:val="0"/>
        </w:rPr>
        <w:t xml:space="preserve"> El despliegue convierte la investigación en acción y permite que la organización obtenga los beneficios del Data Mining. Sin un despliegue efectivo, incluso el mejor modelo es una oportunidad perdida.</w:t>
      </w:r>
    </w:p>
    <w:p>
      <w:r>
        <w:rPr>
          <w:b w:val="0"/>
        </w:rPr>
        <w:t>---</w:t>
      </w:r>
    </w:p>
    <w:p>
      <w:r>
        <w:rPr>
          <w:b w:val="0"/>
        </w:rPr>
        <w:t>En resumen, el Data Mining es un ciclo virtuoso. El conocimiento adquirido en el despliegue y la monitorización puede llevar a una nueva comprensión del negocio, iniciando un nuevo ciclo para refinar o desarrollar nuevos modelos. La colaboración entre científicos de datos, expertos de dominio y stakeholders es fundamental en cada etapa.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