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rPr>
        <w:t>¡Excelente idea! El libro de Números, aunque a veces puede parecer un poco denso, está lleno de historias fascinantes, lecciones de vida importantes y ejemplos del carácter de Dios. La clave es simplificar los detalles y enfocarse en los grandes temas y personajes para un público de 10 años.</w:t>
      </w:r>
    </w:p>
    <w:p>
      <w:r>
        <w:rPr>
          <w:b w:val="0"/>
        </w:rPr>
        <w:t>Aquí te presento una planificación en 5 sesiones, diseñada para ser interactiva y educativa:</w:t>
      </w:r>
    </w:p>
    <w:p>
      <w:r>
        <w:rPr>
          <w:b w:val="0"/>
        </w:rPr>
        <w:t>---</w:t>
      </w:r>
    </w:p>
    <w:p>
      <w:pPr>
        <w:pStyle w:val="Heading2"/>
      </w:pPr>
      <w:r>
        <w:t>Planificación: "Un Viaje Inolvidable por el Desierto" - El Libro de Números para Niños de 10 Años</w:t>
      </w:r>
    </w:p>
    <w:p>
      <w:r>
        <w:rPr>
          <w:b/>
        </w:rPr>
        <w:t>Objetivo General:</w:t>
      </w:r>
      <w:r>
        <w:rPr>
          <w:b w:val="0"/>
        </w:rPr>
        <w:t xml:space="preserve"> Que los niños comprendan que Dios es fiel, proveedor y guía a Su pueblo, incluso cuando enfrentan desafíos y cometen errores, y que la obediencia a Él trae bendición.</w:t>
      </w:r>
    </w:p>
    <w:p>
      <w:r>
        <w:rPr>
          <w:b/>
        </w:rPr>
        <w:t>Metodología:</w:t>
      </w:r>
      <w:r>
        <w:rPr>
          <w:b w:val="0"/>
        </w:rPr>
        <w:t xml:space="preserve"> Narración interactiva, actividades prácticas, manualidades, juegos y discusiones guiadas.</w:t>
      </w:r>
    </w:p>
    <w:p>
      <w:r>
        <w:rPr>
          <w:b/>
        </w:rPr>
        <w:t>Materiales Generales:</w:t>
      </w:r>
      <w:r>
        <w:rPr>
          <w:b w:val="0"/>
        </w:rPr>
        <w:t xml:space="preserve"> Biblia para niños, mapas del Antiguo Testamento (o impresiones), marcadores, papel, cartulinas, plastilina, cuerdas, objetos para dramatizar, pizarrón o rotafolios.</w:t>
      </w:r>
    </w:p>
    <w:p>
      <w:r>
        <w:rPr>
          <w:b w:val="0"/>
        </w:rPr>
        <w:t>---</w:t>
      </w:r>
    </w:p>
    <w:p>
      <w:pPr>
        <w:pStyle w:val="Heading3"/>
      </w:pPr>
      <w:r>
        <w:t>Sesión 1: ¡Listos para la Aventura! El Comienzo del Gran Viaje</w:t>
      </w:r>
    </w:p>
    <w:p>
      <w:pPr>
        <w:pStyle w:val="ListBullet"/>
      </w:pPr>
      <w:r/>
      <w:r>
        <w:rPr>
          <w:b/>
        </w:rPr>
        <w:t>Título:</w:t>
      </w:r>
      <w:r>
        <w:rPr>
          <w:b w:val="0"/>
        </w:rPr>
        <w:t xml:space="preserve"> ¡Contando y Preparando el Campamento!</w:t>
      </w:r>
    </w:p>
    <w:p>
      <w:pPr>
        <w:pStyle w:val="ListBullet"/>
      </w:pPr>
      <w:r/>
      <w:r>
        <w:rPr>
          <w:b/>
        </w:rPr>
        <w:t>Objetivo:</w:t>
      </w:r>
      <w:r>
        <w:rPr>
          <w:b w:val="0"/>
        </w:rPr>
        <w:t xml:space="preserve"> Comprender que Dios es un Dios de orden y que siempre está presente con Su pueblo.</w:t>
      </w:r>
    </w:p>
    <w:p>
      <w:pPr>
        <w:pStyle w:val="ListBullet"/>
      </w:pPr>
      <w:r/>
      <w:r>
        <w:rPr>
          <w:b/>
        </w:rPr>
        <w:t>Pasajes Clave:</w:t>
      </w:r>
      <w:r>
        <w:rPr>
          <w:b w:val="0"/>
        </w:rPr>
        <w:t xml:space="preserve"> Números 1:1-3 (el censo), Números 9:15-23 (la nube y la columna de fuego), Números 10:11-12 (el inicio del viaje).</w:t>
      </w:r>
    </w:p>
    <w:p>
      <w:pPr>
        <w:pStyle w:val="ListBullet"/>
      </w:pPr>
      <w:r/>
      <w:r>
        <w:rPr>
          <w:b/>
        </w:rPr>
        <w:t>Puntos Clave:</w:t>
      </w:r>
    </w:p>
    <w:p>
      <w:pPr>
        <w:pStyle w:val="ListBullet"/>
      </w:pPr>
      <w:r/>
      <w:r>
        <w:rPr>
          <w:b w:val="0"/>
        </w:rPr>
        <w:t>El pueblo de Israel está en el desierto después de salir de Egipto y recibir la Ley en el Monte Sinaí.</w:t>
      </w:r>
    </w:p>
    <w:p>
      <w:pPr>
        <w:pStyle w:val="ListBullet"/>
      </w:pPr>
      <w:r/>
      <w:r>
        <w:rPr>
          <w:b w:val="0"/>
        </w:rPr>
        <w:t>Dios le dice a Moisés que cuente a todos los hombres para organizar el campamento y el ejército. ¡Era un campamento enorme!</w:t>
      </w:r>
    </w:p>
    <w:p>
      <w:pPr>
        <w:pStyle w:val="ListBullet"/>
      </w:pPr>
      <w:r/>
      <w:r>
        <w:rPr>
          <w:b w:val="0"/>
        </w:rPr>
        <w:t>Dios les muestra cómo organizar su campamento alrededor del Tabernáculo (la tienda especial donde Dios habitaba).</w:t>
      </w:r>
    </w:p>
    <w:p>
      <w:pPr>
        <w:pStyle w:val="ListBullet"/>
      </w:pPr>
      <w:r/>
      <w:r>
        <w:rPr>
          <w:b w:val="0"/>
        </w:rPr>
        <w:t>La señal de que era hora de moverse era la Nube de día y la Columna de Fuego de noche. ¡Dios mismo los guiaba!</w:t>
      </w:r>
    </w:p>
    <w:p>
      <w:pPr>
        <w:pStyle w:val="ListBullet"/>
      </w:pPr>
      <w:r/>
      <w:r>
        <w:rPr>
          <w:b/>
        </w:rPr>
        <w:t>Actividad Sugerida:</w:t>
      </w:r>
    </w:p>
    <w:p>
      <w:pPr>
        <w:pStyle w:val="ListBullet"/>
      </w:pPr>
      <w:r/>
      <w:r>
        <w:rPr>
          <w:b/>
        </w:rPr>
        <w:t>"Organiza tu Campamento":</w:t>
      </w:r>
      <w:r>
        <w:rPr>
          <w:b w:val="0"/>
        </w:rPr>
        <w:t xml:space="preserve"> Divide a los niños en grupos pequeños. Dales una cartulina grande (representando el campamento) y recortes de figuras (personas, tiendas, el Tabernáculo). Pídeles que organicen el campamento siguiendo las instrucciones de Dios (el Tabernáculo en el centro, las tribus alrededor).</w:t>
      </w:r>
    </w:p>
    <w:p>
      <w:pPr>
        <w:pStyle w:val="ListBullet"/>
      </w:pPr>
      <w:r/>
      <w:r>
        <w:rPr>
          <w:b/>
        </w:rPr>
        <w:t>"La Nube y la Columna":</w:t>
      </w:r>
      <w:r>
        <w:rPr>
          <w:b w:val="0"/>
        </w:rPr>
        <w:t xml:space="preserve"> Explica cómo la nube los guiaba. Luego, pueden hacer una manualidad simple: dibujar una nube y una columna de fuego, o crear "nubes" de algodón y "fuego" de papel celofán.</w:t>
      </w:r>
    </w:p>
    <w:p>
      <w:pPr>
        <w:pStyle w:val="ListBullet"/>
      </w:pPr>
      <w:r/>
      <w:r>
        <w:rPr>
          <w:b/>
        </w:rPr>
        <w:t>Versículo para Memorizar:</w:t>
      </w:r>
      <w:r>
        <w:rPr>
          <w:b w:val="0"/>
        </w:rPr>
        <w:t xml:space="preserve"> Números 9:23b "Según la palabra de Jehová, acampaban, y según la palabra de Jehová, se ponían en marcha."</w:t>
      </w:r>
    </w:p>
    <w:p>
      <w:pPr>
        <w:pStyle w:val="ListBullet"/>
      </w:pPr>
      <w:r/>
      <w:r>
        <w:rPr>
          <w:b/>
        </w:rPr>
        <w:t>Pregunta de Reflexión:</w:t>
      </w:r>
      <w:r>
        <w:rPr>
          <w:b w:val="0"/>
        </w:rPr>
        <w:t xml:space="preserve"> ¿Cómo nos guía Dios hoy en nuestras vidas? ¿Podemos confiar en Él para mostrarnos el camino?</w:t>
      </w:r>
    </w:p>
    <w:p>
      <w:r>
        <w:rPr>
          <w:b w:val="0"/>
        </w:rPr>
        <w:t>---</w:t>
      </w:r>
    </w:p>
    <w:p>
      <w:pPr>
        <w:pStyle w:val="Heading3"/>
      </w:pPr>
      <w:r>
        <w:t>Sesión 2: ¡Problemas en el Desierto! Quejas y Consecuencias</w:t>
      </w:r>
    </w:p>
    <w:p>
      <w:pPr>
        <w:pStyle w:val="ListBullet"/>
      </w:pPr>
      <w:r/>
      <w:r>
        <w:rPr>
          <w:b/>
        </w:rPr>
        <w:t>Título:</w:t>
      </w:r>
      <w:r>
        <w:rPr>
          <w:b w:val="0"/>
        </w:rPr>
        <w:t xml:space="preserve"> ¿Agua o Murmuraciones? Las Pruebas del Desierto.</w:t>
      </w:r>
    </w:p>
    <w:p>
      <w:pPr>
        <w:pStyle w:val="ListBullet"/>
      </w:pPr>
      <w:r/>
      <w:r>
        <w:rPr>
          <w:b/>
        </w:rPr>
        <w:t>Objetivo:</w:t>
      </w:r>
      <w:r>
        <w:rPr>
          <w:b w:val="0"/>
        </w:rPr>
        <w:t xml:space="preserve"> Entender que la desobediencia y la queja traen consecuencias, pero Dios sigue siendo paciente y proveedor.</w:t>
      </w:r>
    </w:p>
    <w:p>
      <w:pPr>
        <w:pStyle w:val="ListBullet"/>
      </w:pPr>
      <w:r/>
      <w:r>
        <w:rPr>
          <w:b/>
        </w:rPr>
        <w:t>Pasajes Clave:</w:t>
      </w:r>
      <w:r>
        <w:rPr>
          <w:b w:val="0"/>
        </w:rPr>
        <w:t xml:space="preserve"> Números 11:1-6 (las quejas por la comida), Números 20:1-13 (Moisés golpea la roca).</w:t>
      </w:r>
    </w:p>
    <w:p>
      <w:pPr>
        <w:pStyle w:val="ListBullet"/>
      </w:pPr>
      <w:r/>
      <w:r>
        <w:rPr>
          <w:b/>
        </w:rPr>
        <w:t>Puntos Clave:</w:t>
      </w:r>
    </w:p>
    <w:p>
      <w:pPr>
        <w:pStyle w:val="ListBullet"/>
      </w:pPr>
      <w:r/>
      <w:r>
        <w:rPr>
          <w:b w:val="0"/>
        </w:rPr>
        <w:t>A pesar de la guía y provisión de Dios (el maná), el pueblo comenzó a quejarse de la comida y de la dificultad del camino.</w:t>
      </w:r>
    </w:p>
    <w:p>
      <w:pPr>
        <w:pStyle w:val="ListBullet"/>
      </w:pPr>
      <w:r/>
      <w:r>
        <w:rPr>
          <w:b w:val="0"/>
        </w:rPr>
        <w:t>Las quejas no agradan a Dios y muestran falta de confianza.</w:t>
      </w:r>
    </w:p>
    <w:p>
      <w:pPr>
        <w:pStyle w:val="ListBullet"/>
      </w:pPr>
      <w:r/>
      <w:r>
        <w:rPr>
          <w:b w:val="0"/>
        </w:rPr>
        <w:t>Incluso Moisés, el gran líder, tuvo momentos de impaciencia y desobedeció a Dios al golpear la roca en lugar de hablarle.</w:t>
      </w:r>
    </w:p>
    <w:p>
      <w:pPr>
        <w:pStyle w:val="ListBullet"/>
      </w:pPr>
      <w:r/>
      <w:r>
        <w:rPr>
          <w:b w:val="0"/>
        </w:rPr>
        <w:t>Las decisiones tienen consecuencias, tanto para el pueblo como para Moisés.</w:t>
      </w:r>
    </w:p>
    <w:p>
      <w:pPr>
        <w:pStyle w:val="ListBullet"/>
      </w:pPr>
      <w:r/>
      <w:r>
        <w:rPr>
          <w:b/>
        </w:rPr>
        <w:t>Actividad Sugerida:</w:t>
      </w:r>
    </w:p>
    <w:p>
      <w:pPr>
        <w:pStyle w:val="ListBullet"/>
      </w:pPr>
      <w:r/>
      <w:r>
        <w:rPr>
          <w:b/>
        </w:rPr>
        <w:t>"El Jarro de la Gratitud vs. el Jarro de la Queja":</w:t>
      </w:r>
      <w:r>
        <w:rPr>
          <w:b w:val="0"/>
        </w:rPr>
        <w:t xml:space="preserve"> Prepara dos frascos. En uno, los niños escribirán o dibujarán cosas por las que están agradecidos. En el otro, si lo desean, pueden escribir una queja que hayan tenido y luego discutir cómo pudieron haber reaccionado diferente.</w:t>
      </w:r>
    </w:p>
    <w:p>
      <w:pPr>
        <w:pStyle w:val="ListBullet"/>
      </w:pPr>
      <w:r/>
      <w:r>
        <w:rPr>
          <w:b/>
        </w:rPr>
        <w:t>Dramatización "Sed en el Desierto":</w:t>
      </w:r>
      <w:r>
        <w:rPr>
          <w:b w:val="0"/>
        </w:rPr>
        <w:t xml:space="preserve"> Simula una situación de sed en el desierto. ¿Cómo reaccionarían? ¿Se quejarían o confiarían en Dios? (Sin dramatizar el castigo de Moisés).</w:t>
      </w:r>
    </w:p>
    <w:p>
      <w:pPr>
        <w:pStyle w:val="ListBullet"/>
      </w:pPr>
      <w:r/>
      <w:r>
        <w:rPr>
          <w:b/>
        </w:rPr>
        <w:t>Versículo para Memorizar:</w:t>
      </w:r>
      <w:r>
        <w:rPr>
          <w:b w:val="0"/>
        </w:rPr>
        <w:t xml:space="preserve"> Filipenses 2:14 "Haced todo sin murmuraciones y contiendas."</w:t>
      </w:r>
    </w:p>
    <w:p>
      <w:pPr>
        <w:pStyle w:val="ListBullet"/>
      </w:pPr>
      <w:r/>
      <w:r>
        <w:rPr>
          <w:b/>
        </w:rPr>
        <w:t>Pregunta de Reflexión:</w:t>
      </w:r>
      <w:r>
        <w:rPr>
          <w:b w:val="0"/>
        </w:rPr>
        <w:t xml:space="preserve"> ¿Qué podemos hacer cuando nos sentimos frustrados o queremos quejarnos? ¿Cómo podemos confiar en que Dios nos proveerá?</w:t>
      </w:r>
    </w:p>
    <w:p>
      <w:r>
        <w:rPr>
          <w:b w:val="0"/>
        </w:rPr>
        <w:t>---</w:t>
      </w:r>
    </w:p>
    <w:p>
      <w:pPr>
        <w:pStyle w:val="Heading3"/>
      </w:pPr>
      <w:r>
        <w:t>Sesión 3: ¡Gigantes y Fe! La Elección de una Generación</w:t>
      </w:r>
    </w:p>
    <w:p>
      <w:pPr>
        <w:pStyle w:val="ListBullet"/>
      </w:pPr>
      <w:r/>
      <w:r>
        <w:rPr>
          <w:b/>
        </w:rPr>
        <w:t>Título:</w:t>
      </w:r>
      <w:r>
        <w:rPr>
          <w:b w:val="0"/>
        </w:rPr>
        <w:t xml:space="preserve"> ¿Gigantes o Grandeza de Dios? La Historia de los Espías.</w:t>
      </w:r>
    </w:p>
    <w:p>
      <w:pPr>
        <w:pStyle w:val="ListBullet"/>
      </w:pPr>
      <w:r/>
      <w:r>
        <w:rPr>
          <w:b/>
        </w:rPr>
        <w:t>Objetivo:</w:t>
      </w:r>
      <w:r>
        <w:rPr>
          <w:b w:val="0"/>
        </w:rPr>
        <w:t xml:space="preserve"> Aprender que la fe en Dios es más grande que cualquier miedo y que Él honra a quienes confían en Él.</w:t>
      </w:r>
    </w:p>
    <w:p>
      <w:pPr>
        <w:pStyle w:val="ListBullet"/>
      </w:pPr>
      <w:r/>
      <w:r>
        <w:rPr>
          <w:b/>
        </w:rPr>
        <w:t>Pasajes Clave:</w:t>
      </w:r>
      <w:r>
        <w:rPr>
          <w:b w:val="0"/>
        </w:rPr>
        <w:t xml:space="preserve"> Números 13:1-3, 17-33 (el envío de los espías), Números 14:6-10, 26-35 (la reacción del pueblo y el castigo de los 40 años).</w:t>
      </w:r>
    </w:p>
    <w:p>
      <w:pPr>
        <w:pStyle w:val="ListBullet"/>
      </w:pPr>
      <w:r/>
      <w:r>
        <w:rPr>
          <w:b/>
        </w:rPr>
        <w:t>Puntos Clave:</w:t>
      </w:r>
    </w:p>
    <w:p>
      <w:pPr>
        <w:pStyle w:val="ListBullet"/>
      </w:pPr>
      <w:r/>
      <w:r>
        <w:rPr>
          <w:b w:val="0"/>
        </w:rPr>
        <w:t>Llegan a la frontera de la Tierra Prometida. Moisés envía a 12 espías, uno por cada tribu.</w:t>
      </w:r>
    </w:p>
    <w:p>
      <w:pPr>
        <w:pStyle w:val="ListBullet"/>
      </w:pPr>
      <w:r/>
      <w:r>
        <w:rPr>
          <w:b w:val="0"/>
        </w:rPr>
        <w:t>Diez espías regresan con un informe lleno de miedo: ¡hay gigantes! ¡Las ciudades son muy fuertes!</w:t>
      </w:r>
    </w:p>
    <w:p>
      <w:pPr>
        <w:pStyle w:val="ListBullet"/>
      </w:pPr>
      <w:r/>
      <w:r>
        <w:rPr>
          <w:b w:val="0"/>
        </w:rPr>
        <w:t>Pero dos espías, Josué y Caleb, tienen fe. Dicen: "¡Podemos conquistarla! ¡Dios está con nosotros!"</w:t>
      </w:r>
    </w:p>
    <w:p>
      <w:pPr>
        <w:pStyle w:val="ListBullet"/>
      </w:pPr>
      <w:r/>
      <w:r>
        <w:rPr>
          <w:b w:val="0"/>
        </w:rPr>
        <w:t>El pueblo elige creer a los diez espías asustados. Como consecuencia, Dios les hace vagar por el desierto 40 años, una generación entera no entrará a la Tierra Prometida, excepto Josué y Caleb.</w:t>
      </w:r>
    </w:p>
    <w:p>
      <w:pPr>
        <w:pStyle w:val="ListBullet"/>
      </w:pPr>
      <w:r/>
      <w:r>
        <w:rPr>
          <w:b/>
        </w:rPr>
        <w:t>Actividad Sugerida:</w:t>
      </w:r>
    </w:p>
    <w:p>
      <w:pPr>
        <w:pStyle w:val="ListBullet"/>
      </w:pPr>
      <w:r/>
      <w:r>
        <w:rPr>
          <w:b/>
        </w:rPr>
        <w:t>"Yo veo... Yo creo...":</w:t>
      </w:r>
      <w:r>
        <w:rPr>
          <w:b w:val="0"/>
        </w:rPr>
        <w:t xml:space="preserve"> Divide un papel por la mitad. En una mitad, que los niños dibujen lo que vieron los espías con miedo (gigantes, murallas). En la otra, que dibujen lo que vieron Josué y Caleb con fe (la promesa de Dios, la ayuda de Dios).</w:t>
      </w:r>
    </w:p>
    <w:p>
      <w:pPr>
        <w:pStyle w:val="ListBullet"/>
      </w:pPr>
      <w:r/>
      <w:r>
        <w:rPr>
          <w:b/>
        </w:rPr>
        <w:t>Juego "Supera el Obstáculo":</w:t>
      </w:r>
      <w:r>
        <w:rPr>
          <w:b w:val="0"/>
        </w:rPr>
        <w:t xml:space="preserve"> Crea un "circuito de obstáculos" simple en el aula. Cada obstáculo representa un "gigante" o un miedo. Al final, cada niño debe decir cómo su fe en Dios le ayuda a superar ese obstáculo.</w:t>
      </w:r>
    </w:p>
    <w:p>
      <w:pPr>
        <w:pStyle w:val="ListBullet"/>
      </w:pPr>
      <w:r/>
      <w:r>
        <w:rPr>
          <w:b/>
        </w:rPr>
        <w:t>Versículo para Memorizar:</w:t>
      </w:r>
      <w:r>
        <w:rPr>
          <w:b w:val="0"/>
        </w:rPr>
        <w:t xml:space="preserve"> Josué 1:9 "Mira que te mando que te esfuerces y seas valiente; no temas ni desmayes, porque Jehová tu Dios estará contigo en dondequiera que vayas."</w:t>
      </w:r>
    </w:p>
    <w:p>
      <w:pPr>
        <w:pStyle w:val="ListBullet"/>
      </w:pPr>
      <w:r/>
      <w:r>
        <w:rPr>
          <w:b/>
        </w:rPr>
        <w:t>Pregunta de Reflexión:</w:t>
      </w:r>
      <w:r>
        <w:rPr>
          <w:b w:val="0"/>
        </w:rPr>
        <w:t xml:space="preserve"> ¿Qué "gigantes" o miedos enfrentamos en nuestras vidas? ¿Cómo podemos ser como Josué y Caleb y confiar en Dios?</w:t>
      </w:r>
    </w:p>
    <w:p>
      <w:r>
        <w:rPr>
          <w:b w:val="0"/>
        </w:rPr>
        <w:t>---</w:t>
      </w:r>
    </w:p>
    <w:p>
      <w:pPr>
        <w:pStyle w:val="Heading3"/>
      </w:pPr>
      <w:r>
        <w:t>Sesión 4: ¡Serpientes, Burras y Bendiciones! La Fidelidad de Dios</w:t>
      </w:r>
    </w:p>
    <w:p>
      <w:pPr>
        <w:pStyle w:val="ListBullet"/>
      </w:pPr>
      <w:r/>
      <w:r>
        <w:rPr>
          <w:b/>
        </w:rPr>
        <w:t>Título:</w:t>
      </w:r>
      <w:r>
        <w:rPr>
          <w:b w:val="0"/>
        </w:rPr>
        <w:t xml:space="preserve"> Dios Habla de Maneras Inesperadas (¡y Salva de Serpientes!)</w:t>
      </w:r>
    </w:p>
    <w:p>
      <w:pPr>
        <w:pStyle w:val="ListBullet"/>
      </w:pPr>
      <w:r/>
      <w:r>
        <w:rPr>
          <w:b/>
        </w:rPr>
        <w:t>Objetivo:</w:t>
      </w:r>
      <w:r>
        <w:rPr>
          <w:b w:val="0"/>
        </w:rPr>
        <w:t xml:space="preserve"> Reconocer que Dios puede usar a cualquiera (o a cualquier cosa) para cumplir Sus propósitos y que siempre provee un camino de salvación.</w:t>
      </w:r>
    </w:p>
    <w:p>
      <w:pPr>
        <w:pStyle w:val="ListBullet"/>
      </w:pPr>
      <w:r/>
      <w:r>
        <w:rPr>
          <w:b/>
        </w:rPr>
        <w:t>Pasajes Clave:</w:t>
      </w:r>
      <w:r>
        <w:rPr>
          <w:b w:val="0"/>
        </w:rPr>
        <w:t xml:space="preserve"> Números 21:4-9 (la serpiente de bronce), Números 22:21-35 (la burra de Balaam).</w:t>
      </w:r>
    </w:p>
    <w:p>
      <w:pPr>
        <w:pStyle w:val="ListBullet"/>
      </w:pPr>
      <w:r/>
      <w:r>
        <w:rPr>
          <w:b/>
        </w:rPr>
        <w:t>Puntos Clave:</w:t>
      </w:r>
    </w:p>
    <w:p>
      <w:pPr>
        <w:pStyle w:val="ListBullet"/>
      </w:pPr>
      <w:r/>
      <w:r>
        <w:rPr>
          <w:b w:val="0"/>
        </w:rPr>
        <w:t>El pueblo vuelve a quejarse, y Dios envía serpientes venenosas como consecuencia.</w:t>
      </w:r>
    </w:p>
    <w:p>
      <w:pPr>
        <w:pStyle w:val="ListBullet"/>
      </w:pPr>
      <w:r/>
      <w:r>
        <w:rPr>
          <w:b w:val="0"/>
        </w:rPr>
        <w:t>Pero Dios, en Su misericordia, provee una manera de salvación: mirar una serpiente de bronce levantada por Moisés. (¡Una gran imagen de Jesús en la cruz!).</w:t>
      </w:r>
    </w:p>
    <w:p>
      <w:pPr>
        <w:pStyle w:val="ListBullet"/>
      </w:pPr>
      <w:r/>
      <w:r>
        <w:rPr>
          <w:b w:val="0"/>
        </w:rPr>
        <w:t>Historia de Balaam: Un rey pagano quiere que Balaam maldiga a Israel. Pero Dios interviene y hace que Balaam ¡solo pueda bendecirlos!</w:t>
      </w:r>
    </w:p>
    <w:p>
      <w:pPr>
        <w:pStyle w:val="ListBullet"/>
      </w:pPr>
      <w:r/>
      <w:r>
        <w:rPr>
          <w:b w:val="0"/>
        </w:rPr>
        <w:t>Lo más sorprendente: Dios usa a la propia burra de Balaam para hablarle y abrirle los ojos.</w:t>
      </w:r>
    </w:p>
    <w:p>
      <w:pPr>
        <w:pStyle w:val="ListBullet"/>
      </w:pPr>
      <w:r/>
      <w:r>
        <w:rPr>
          <w:b/>
        </w:rPr>
        <w:t>Actividad Sugerida:</w:t>
      </w:r>
    </w:p>
    <w:p>
      <w:pPr>
        <w:pStyle w:val="ListBullet"/>
      </w:pPr>
      <w:r/>
      <w:r>
        <w:rPr>
          <w:b/>
        </w:rPr>
        <w:t>Manualidad "La Serpiente de Bronce":</w:t>
      </w:r>
      <w:r>
        <w:rPr>
          <w:b w:val="0"/>
        </w:rPr>
        <w:t xml:space="preserve"> Los niños pueden hacer una serpiente con plastilina o alambre, y luego pegarla a un palo. Mientras la hacen, se explica el simbolismo de mirar a la serpiente para ser sanado, y cómo esto apunta a Jesús en la cruz.</w:t>
      </w:r>
    </w:p>
    <w:p>
      <w:pPr>
        <w:pStyle w:val="ListBullet"/>
      </w:pPr>
      <w:r/>
      <w:r>
        <w:rPr>
          <w:b/>
        </w:rPr>
        <w:t>Dramatización "La Burra Parlante":</w:t>
      </w:r>
      <w:r>
        <w:rPr>
          <w:b w:val="0"/>
        </w:rPr>
        <w:t xml:space="preserve"> Algunos niños pueden dramatizar la historia de Balaam y su burra. ¡Será muy divertido ver a alguien hacer de burra que habla!</w:t>
      </w:r>
    </w:p>
    <w:p>
      <w:pPr>
        <w:pStyle w:val="ListBullet"/>
      </w:pPr>
      <w:r/>
      <w:r>
        <w:rPr>
          <w:b/>
        </w:rPr>
        <w:t>Versículo para Memorizar:</w:t>
      </w:r>
      <w:r>
        <w:rPr>
          <w:b w:val="0"/>
        </w:rPr>
        <w:t xml:space="preserve"> Juan 3:14-15 "Y como Moisés levantó la serpiente en el desierto, así es necesario que el Hijo del Hombre sea levantado, para que todo aquel que en él cree, no se pierda, mas tenga vida eterna."</w:t>
      </w:r>
    </w:p>
    <w:p>
      <w:pPr>
        <w:pStyle w:val="ListBullet"/>
      </w:pPr>
      <w:r/>
      <w:r>
        <w:rPr>
          <w:b/>
        </w:rPr>
        <w:t>Pregunta de Reflexión:</w:t>
      </w:r>
      <w:r>
        <w:rPr>
          <w:b w:val="0"/>
        </w:rPr>
        <w:t xml:space="preserve"> ¿De qué formas inesperadas nos habla Dios o nos ayuda hoy? ¿Cómo nos muestra Dios Su misericordia cuando nos equivocamos?</w:t>
      </w:r>
    </w:p>
    <w:p>
      <w:r>
        <w:rPr>
          <w:b w:val="0"/>
        </w:rPr>
        <w:t>---</w:t>
      </w:r>
    </w:p>
    <w:p>
      <w:pPr>
        <w:pStyle w:val="Heading3"/>
      </w:pPr>
      <w:r>
        <w:t>Sesión 5: ¡Al Fin, a la Tierra Prometida! Preparados para un Nuevo Capítulo</w:t>
      </w:r>
    </w:p>
    <w:p>
      <w:pPr>
        <w:pStyle w:val="ListBullet"/>
      </w:pPr>
      <w:r/>
      <w:r>
        <w:rPr>
          <w:b/>
        </w:rPr>
        <w:t>Título:</w:t>
      </w:r>
      <w:r>
        <w:rPr>
          <w:b w:val="0"/>
        </w:rPr>
        <w:t xml:space="preserve"> El Legado y el Nuevo Liderazgo. ¡Listos para Entrar!</w:t>
      </w:r>
    </w:p>
    <w:p>
      <w:pPr>
        <w:pStyle w:val="ListBullet"/>
      </w:pPr>
      <w:r/>
      <w:r>
        <w:rPr>
          <w:b/>
        </w:rPr>
        <w:t>Objetivo:</w:t>
      </w:r>
      <w:r>
        <w:rPr>
          <w:b w:val="0"/>
        </w:rPr>
        <w:t xml:space="preserve"> Entender que Dios cumple Sus promesas y prepara a nuevas generaciones para continuar Su obra.</w:t>
      </w:r>
    </w:p>
    <w:p>
      <w:pPr>
        <w:pStyle w:val="ListBullet"/>
      </w:pPr>
      <w:r/>
      <w:r>
        <w:rPr>
          <w:b/>
        </w:rPr>
        <w:t>Pasajes Clave:</w:t>
      </w:r>
      <w:r>
        <w:rPr>
          <w:b w:val="0"/>
        </w:rPr>
        <w:t xml:space="preserve"> Números 26:63-65 (el nuevo censo), Números 27:12-23 (Josué como sucesor de Moisés), Números 33:50-56 (instrucciones para la conquista).</w:t>
      </w:r>
    </w:p>
    <w:p>
      <w:pPr>
        <w:pStyle w:val="ListBullet"/>
      </w:pPr>
      <w:r/>
      <w:r>
        <w:rPr>
          <w:b/>
        </w:rPr>
        <w:t>Puntos Clave:</w:t>
      </w:r>
    </w:p>
    <w:p>
      <w:pPr>
        <w:pStyle w:val="ListBullet"/>
      </w:pPr>
      <w:r/>
      <w:r>
        <w:rPr>
          <w:b w:val="0"/>
        </w:rPr>
        <w:t>Han pasado 40 años. La generación que se quejó murió en el desierto (excepto Josué y Caleb).</w:t>
      </w:r>
    </w:p>
    <w:p>
      <w:pPr>
        <w:pStyle w:val="ListBullet"/>
      </w:pPr>
      <w:r/>
      <w:r>
        <w:rPr>
          <w:b w:val="0"/>
        </w:rPr>
        <w:t>Un nuevo censo muestra que una nueva generación está lista para entrar a la Tierra Prometida.</w:t>
      </w:r>
    </w:p>
    <w:p>
      <w:pPr>
        <w:pStyle w:val="ListBullet"/>
      </w:pPr>
      <w:r/>
      <w:r>
        <w:rPr>
          <w:b w:val="0"/>
        </w:rPr>
        <w:t>Moisés, por su desobediencia al golpear la roca, no entrará, pero ve la tierra desde lejos.</w:t>
      </w:r>
    </w:p>
    <w:p>
      <w:pPr>
        <w:pStyle w:val="ListBullet"/>
      </w:pPr>
      <w:r/>
      <w:r>
        <w:rPr>
          <w:b w:val="0"/>
        </w:rPr>
        <w:t>Dios elige a Josué como el nuevo líder, un hombre de fe y valentía.</w:t>
      </w:r>
    </w:p>
    <w:p>
      <w:pPr>
        <w:pStyle w:val="ListBullet"/>
      </w:pPr>
      <w:r/>
      <w:r>
        <w:rPr>
          <w:b w:val="0"/>
        </w:rPr>
        <w:t>Dios les da instrucciones finales sobre cómo conquistar la tierra. ¡La promesa de Dios está a punto de cumplirse!</w:t>
      </w:r>
    </w:p>
    <w:p>
      <w:pPr>
        <w:pStyle w:val="ListBullet"/>
      </w:pPr>
      <w:r/>
      <w:r>
        <w:rPr>
          <w:b/>
        </w:rPr>
        <w:t>Actividad Sugerida:</w:t>
      </w:r>
    </w:p>
    <w:p>
      <w:pPr>
        <w:pStyle w:val="ListBullet"/>
      </w:pPr>
      <w:r/>
      <w:r>
        <w:rPr>
          <w:b/>
        </w:rPr>
        <w:t>"Mapa del Viaje":</w:t>
      </w:r>
      <w:r>
        <w:rPr>
          <w:b w:val="0"/>
        </w:rPr>
        <w:t xml:space="preserve"> Con un mapa grande del Éxodo y Números, los niños pueden trazar el camino del pueblo de Israel desde Egipto hasta las llanuras de Moab, justo antes de cruzar el Jordán. Marcar los puntos clave del viaje.</w:t>
      </w:r>
    </w:p>
    <w:p>
      <w:pPr>
        <w:pStyle w:val="ListBullet"/>
      </w:pPr>
      <w:r/>
      <w:r>
        <w:rPr>
          <w:b/>
        </w:rPr>
        <w:t>"¿Quién será el Líder?":</w:t>
      </w:r>
      <w:r>
        <w:rPr>
          <w:b w:val="0"/>
        </w:rPr>
        <w:t xml:space="preserve"> Habla sobre las cualidades de un buen líder (como Josué). Los niños pueden escribir o dibujar las cualidades que creen que debe tener un líder que confía en Dios.</w:t>
      </w:r>
    </w:p>
    <w:p>
      <w:pPr>
        <w:pStyle w:val="ListBullet"/>
      </w:pPr>
      <w:r/>
      <w:r>
        <w:rPr>
          <w:b/>
        </w:rPr>
        <w:t>Versículo para Memorizar:</w:t>
      </w:r>
      <w:r>
        <w:rPr>
          <w:b w:val="0"/>
        </w:rPr>
        <w:t xml:space="preserve"> Deuteronomio 31:6 "Esforzaos y cobrad ánimo; no temáis, ni tengáis miedo de ellos, porque Jehová tu Dios es el que va contigo; no te dejará, ni te desamparará."</w:t>
      </w:r>
    </w:p>
    <w:p>
      <w:pPr>
        <w:pStyle w:val="ListBullet"/>
      </w:pPr>
      <w:r/>
      <w:r>
        <w:rPr>
          <w:b/>
        </w:rPr>
        <w:t>Pregunta de Reflexión:</w:t>
      </w:r>
      <w:r>
        <w:rPr>
          <w:b w:val="0"/>
        </w:rPr>
        <w:t xml:space="preserve"> ¿Cómo vemos la fidelidad de Dios en el cumplimiento de Sus promesas? ¿Cómo podemos ser como Josué, valientes y confiando en que Dios está con nosotros en nuestros "nuevos capítulos"?</w:t>
      </w:r>
    </w:p>
    <w:p>
      <w:r>
        <w:rPr>
          <w:b w:val="0"/>
        </w:rPr>
        <w:t>---</w:t>
      </w:r>
    </w:p>
    <w:p>
      <w:pPr>
        <w:pStyle w:val="Heading3"/>
      </w:pPr>
      <w:r>
        <w:t>Consejos Adicionales para el Educador:</w:t>
      </w:r>
    </w:p>
    <w:p>
      <w:pPr>
        <w:pStyle w:val="ListBullet"/>
      </w:pPr>
      <w:r/>
      <w:r>
        <w:rPr>
          <w:b/>
        </w:rPr>
        <w:t>Usa un mapa:</w:t>
      </w:r>
      <w:r>
        <w:rPr>
          <w:b w:val="0"/>
        </w:rPr>
        <w:t xml:space="preserve"> Un mapa del viaje de Israel es invaluable para los niños de esta edad. Les ayuda a visualizar el largo camino.</w:t>
      </w:r>
    </w:p>
    <w:p>
      <w:pPr>
        <w:pStyle w:val="ListBullet"/>
      </w:pPr>
      <w:r/>
      <w:r>
        <w:rPr>
          <w:b/>
        </w:rPr>
        <w:t>Simplifica:</w:t>
      </w:r>
      <w:r>
        <w:rPr>
          <w:b w:val="0"/>
        </w:rPr>
        <w:t xml:space="preserve"> Evita los detalles complejos de leyes, rituales o genealogías que no sean esenciales para la historia o la lección moral.</w:t>
      </w:r>
    </w:p>
    <w:p>
      <w:pPr>
        <w:pStyle w:val="ListBullet"/>
      </w:pPr>
      <w:r/>
      <w:r>
        <w:rPr>
          <w:b/>
        </w:rPr>
        <w:t>Enfócate en Dios:</w:t>
      </w:r>
      <w:r>
        <w:rPr>
          <w:b w:val="0"/>
        </w:rPr>
        <w:t xml:space="preserve"> Destaca el carácter de Dios: Su fidelidad, Su amor, Su paciencia, Su justicia, Su provisión.</w:t>
      </w:r>
    </w:p>
    <w:p>
      <w:pPr>
        <w:pStyle w:val="ListBullet"/>
      </w:pPr>
      <w:r/>
      <w:r>
        <w:rPr>
          <w:b/>
        </w:rPr>
        <w:t>Conecta con Jesús:</w:t>
      </w:r>
      <w:r>
        <w:rPr>
          <w:b w:val="0"/>
        </w:rPr>
        <w:t xml:space="preserve"> Siempre que sea posible, muestra cómo las historias del Antiguo Testamento (como la serpiente de bronce) apuntan a Jesús.</w:t>
      </w:r>
    </w:p>
    <w:p>
      <w:pPr>
        <w:pStyle w:val="ListBullet"/>
      </w:pPr>
      <w:r/>
      <w:r>
        <w:rPr>
          <w:b/>
        </w:rPr>
        <w:t>Pregunta y Escucha:</w:t>
      </w:r>
      <w:r>
        <w:rPr>
          <w:b w:val="0"/>
        </w:rPr>
        <w:t xml:space="preserve"> Anima a los niños a hacer preguntas y a compartir sus pensamientos y sentimientos.</w:t>
      </w:r>
    </w:p>
    <w:p>
      <w:pPr>
        <w:pStyle w:val="ListBullet"/>
      </w:pPr>
      <w:r/>
      <w:r>
        <w:rPr>
          <w:b/>
        </w:rPr>
        <w:t>Flexibilidad:</w:t>
      </w:r>
      <w:r>
        <w:rPr>
          <w:b w:val="0"/>
        </w:rPr>
        <w:t xml:space="preserve"> Adapta las actividades y el ritmo a la dinámica de tu grupo. Si una historia los engancha, tómate más tiempo.</w:t>
      </w:r>
    </w:p>
    <w:p>
      <w:r>
        <w:rPr>
          <w:b w:val="0"/>
        </w:rPr>
        <w:t>¡Espero que esta planificación te sea de gran ayuda para enseñarles a los niños las maravillosas verdades del libro de Números de una manera divertida y significativa!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